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A5D" w:rsidRDefault="003B2624" w:rsidP="00833D3A">
      <w:pPr>
        <w:spacing w:after="0"/>
        <w:rPr>
          <w:b/>
          <w:sz w:val="32"/>
          <w:szCs w:val="32"/>
        </w:rPr>
      </w:pPr>
      <w:r w:rsidRPr="003B2624">
        <w:rPr>
          <w:b/>
          <w:sz w:val="32"/>
          <w:szCs w:val="32"/>
        </w:rPr>
        <w:t>Assemblée Générale JC 69 – mercredi 20 mars 2013</w:t>
      </w:r>
    </w:p>
    <w:p w:rsidR="00833D3A" w:rsidRPr="00833D3A" w:rsidRDefault="00046220" w:rsidP="00833D3A">
      <w:pPr>
        <w:spacing w:after="0"/>
        <w:rPr>
          <w:i/>
        </w:rPr>
      </w:pPr>
      <w:r>
        <w:rPr>
          <w:i/>
        </w:rPr>
        <w:t xml:space="preserve">35 </w:t>
      </w:r>
      <w:r w:rsidR="00833D3A" w:rsidRPr="00833D3A">
        <w:rPr>
          <w:i/>
        </w:rPr>
        <w:t xml:space="preserve"> présents</w:t>
      </w:r>
      <w:r w:rsidR="00833D3A">
        <w:rPr>
          <w:i/>
        </w:rPr>
        <w:t xml:space="preserve"> / Lucas </w:t>
      </w:r>
      <w:proofErr w:type="spellStart"/>
      <w:r w:rsidR="00833D3A">
        <w:rPr>
          <w:i/>
        </w:rPr>
        <w:t>Winiarski</w:t>
      </w:r>
      <w:proofErr w:type="spellEnd"/>
      <w:r w:rsidR="00833D3A">
        <w:rPr>
          <w:i/>
        </w:rPr>
        <w:t xml:space="preserve"> préside</w:t>
      </w:r>
    </w:p>
    <w:p w:rsidR="00833D3A" w:rsidRPr="00833D3A" w:rsidRDefault="00833D3A" w:rsidP="00833D3A">
      <w:pPr>
        <w:spacing w:after="0"/>
        <w:rPr>
          <w:b/>
          <w:sz w:val="16"/>
          <w:szCs w:val="16"/>
        </w:rPr>
      </w:pPr>
    </w:p>
    <w:p w:rsidR="003B2624" w:rsidRDefault="003B2624" w:rsidP="003B2624">
      <w:pPr>
        <w:pStyle w:val="Paragraphedeliste"/>
        <w:numPr>
          <w:ilvl w:val="0"/>
          <w:numId w:val="1"/>
        </w:numPr>
        <w:rPr>
          <w:sz w:val="24"/>
          <w:szCs w:val="24"/>
        </w:rPr>
      </w:pPr>
      <w:r>
        <w:rPr>
          <w:sz w:val="24"/>
          <w:szCs w:val="24"/>
        </w:rPr>
        <w:t>Local, par Magali Millet</w:t>
      </w:r>
    </w:p>
    <w:p w:rsidR="003B2624" w:rsidRPr="003B2624" w:rsidRDefault="003B2624" w:rsidP="003B2624">
      <w:pPr>
        <w:rPr>
          <w:sz w:val="24"/>
          <w:szCs w:val="24"/>
        </w:rPr>
      </w:pPr>
      <w:r w:rsidRPr="003B2624">
        <w:rPr>
          <w:sz w:val="24"/>
          <w:szCs w:val="24"/>
        </w:rPr>
        <w:t xml:space="preserve">Nous sommes entrés dans ce local en avril 2011. Il nous coûte 711 € par mois que nous financions avec 50€ d’Edith </w:t>
      </w:r>
      <w:proofErr w:type="spellStart"/>
      <w:r w:rsidRPr="003B2624">
        <w:rPr>
          <w:sz w:val="24"/>
          <w:szCs w:val="24"/>
        </w:rPr>
        <w:t>Chagnard</w:t>
      </w:r>
      <w:proofErr w:type="spellEnd"/>
      <w:r w:rsidRPr="003B2624">
        <w:rPr>
          <w:sz w:val="24"/>
          <w:szCs w:val="24"/>
        </w:rPr>
        <w:t>-</w:t>
      </w:r>
      <w:proofErr w:type="spellStart"/>
      <w:r w:rsidRPr="003B2624">
        <w:rPr>
          <w:sz w:val="24"/>
          <w:szCs w:val="24"/>
        </w:rPr>
        <w:t>Peillard</w:t>
      </w:r>
      <w:proofErr w:type="spellEnd"/>
      <w:r w:rsidRPr="003B2624">
        <w:rPr>
          <w:sz w:val="24"/>
          <w:szCs w:val="24"/>
        </w:rPr>
        <w:t xml:space="preserve"> (reversement d’élue), 150€de la section PCF de Vénissieux et 200  € de la fédération PCF du Rhône, subvention que la fédération a supprimée.</w:t>
      </w:r>
    </w:p>
    <w:p w:rsidR="003B2624" w:rsidRDefault="003B2624" w:rsidP="003B2624">
      <w:pPr>
        <w:rPr>
          <w:sz w:val="24"/>
          <w:szCs w:val="24"/>
        </w:rPr>
      </w:pPr>
      <w:r w:rsidRPr="003B2624">
        <w:rPr>
          <w:sz w:val="24"/>
          <w:szCs w:val="24"/>
        </w:rPr>
        <w:t>Au prix de ce loyer, financer le local est devenu compliqué</w:t>
      </w:r>
      <w:r>
        <w:rPr>
          <w:sz w:val="24"/>
          <w:szCs w:val="24"/>
        </w:rPr>
        <w:t xml:space="preserve"> et nous handicape pour financer d’autres activités, du matériel de propagande… au vu des nos rentrées d’argent, qui sont inégales. </w:t>
      </w:r>
    </w:p>
    <w:p w:rsidR="00833D3A" w:rsidRPr="003B2624" w:rsidRDefault="00833D3A" w:rsidP="003B2624">
      <w:pPr>
        <w:rPr>
          <w:sz w:val="24"/>
          <w:szCs w:val="24"/>
        </w:rPr>
      </w:pPr>
      <w:r>
        <w:rPr>
          <w:sz w:val="24"/>
          <w:szCs w:val="24"/>
        </w:rPr>
        <w:t>Nous proposons de changer ce local pour un local mieux aménagé [plus adapté à notre activité, soirées, projections, AG…] et moins cher, avant Fêtes Escales, dont la rentrée d’argent nous permettra de payer la caution d’un nouveau local. Pour partir fin juin, nous avons besoin de décider aujourd’hui, pour envoyer la dédite au propriétaire et lancer la recherche du nouveau local.</w:t>
      </w:r>
    </w:p>
    <w:p w:rsidR="003B2624" w:rsidRPr="00833D3A" w:rsidRDefault="00833D3A">
      <w:pPr>
        <w:rPr>
          <w:i/>
          <w:sz w:val="24"/>
          <w:szCs w:val="24"/>
        </w:rPr>
      </w:pPr>
      <w:r>
        <w:rPr>
          <w:i/>
          <w:sz w:val="24"/>
          <w:szCs w:val="24"/>
        </w:rPr>
        <w:t xml:space="preserve">Discussion : les camarades sont d’accord pour rechercher un nouveau local, et insistent sur l’importance du local pour la JC, ce que cela représente en </w:t>
      </w:r>
      <w:r w:rsidR="001A46F3">
        <w:rPr>
          <w:i/>
          <w:sz w:val="24"/>
          <w:szCs w:val="24"/>
        </w:rPr>
        <w:t>termes</w:t>
      </w:r>
      <w:r>
        <w:rPr>
          <w:i/>
          <w:sz w:val="24"/>
          <w:szCs w:val="24"/>
        </w:rPr>
        <w:t xml:space="preserve"> de financement à produire, et comme exemple pour les autres fédérations JC de France.</w:t>
      </w:r>
      <w:r w:rsidR="006F3F69">
        <w:rPr>
          <w:i/>
          <w:sz w:val="24"/>
          <w:szCs w:val="24"/>
        </w:rPr>
        <w:t xml:space="preserve"> La section de Lyon met en garde les trésoriers pour avoir ce local avant la rentrée universitaire, et demande une totale transparence sur la trésorerie fédérale. Les jeunes travailleurs informent qu’ils vont organiser à nouveau un repas vers le 1</w:t>
      </w:r>
      <w:r w:rsidR="006F3F69" w:rsidRPr="006F3F69">
        <w:rPr>
          <w:i/>
          <w:sz w:val="24"/>
          <w:szCs w:val="24"/>
          <w:vertAlign w:val="superscript"/>
        </w:rPr>
        <w:t>er</w:t>
      </w:r>
      <w:r w:rsidR="006F3F69">
        <w:rPr>
          <w:i/>
          <w:sz w:val="24"/>
          <w:szCs w:val="24"/>
        </w:rPr>
        <w:t xml:space="preserve"> mai, qui pourra servir au financement d’abord de nos affiches et, si gros bénéfice, au local.</w:t>
      </w:r>
    </w:p>
    <w:p w:rsidR="00740AFF" w:rsidRDefault="00740AFF" w:rsidP="00740AFF">
      <w:pPr>
        <w:pBdr>
          <w:top w:val="single" w:sz="4" w:space="1" w:color="auto"/>
          <w:left w:val="single" w:sz="4" w:space="4" w:color="auto"/>
          <w:bottom w:val="single" w:sz="4" w:space="1" w:color="auto"/>
          <w:right w:val="single" w:sz="4" w:space="4" w:color="auto"/>
        </w:pBdr>
        <w:rPr>
          <w:sz w:val="24"/>
          <w:szCs w:val="24"/>
        </w:rPr>
      </w:pPr>
      <w:r>
        <w:rPr>
          <w:sz w:val="24"/>
          <w:szCs w:val="24"/>
        </w:rPr>
        <w:t xml:space="preserve">Vote : mandat au bureau fédéral et à la trésorerie pour trouver un nouveau local, sous conditions de transparence. Dédite dès la fin mars, pour entrer dans un nouveau local impérativement avant la rentrée. </w:t>
      </w:r>
      <w:r w:rsidRPr="00740AFF">
        <w:rPr>
          <w:b/>
          <w:sz w:val="24"/>
          <w:szCs w:val="24"/>
        </w:rPr>
        <w:t>UNANIMITE</w:t>
      </w:r>
    </w:p>
    <w:p w:rsidR="00740AFF" w:rsidRDefault="00740AFF">
      <w:pPr>
        <w:rPr>
          <w:sz w:val="24"/>
          <w:szCs w:val="24"/>
        </w:rPr>
      </w:pPr>
    </w:p>
    <w:p w:rsidR="00740AFF" w:rsidRPr="00740AFF" w:rsidRDefault="00740AFF" w:rsidP="00740AFF">
      <w:pPr>
        <w:pStyle w:val="Paragraphedeliste"/>
        <w:numPr>
          <w:ilvl w:val="0"/>
          <w:numId w:val="1"/>
        </w:numPr>
        <w:rPr>
          <w:sz w:val="24"/>
          <w:szCs w:val="24"/>
        </w:rPr>
      </w:pPr>
      <w:r>
        <w:rPr>
          <w:sz w:val="24"/>
          <w:szCs w:val="24"/>
        </w:rPr>
        <w:t xml:space="preserve">Villeurbanne, par Lucas </w:t>
      </w:r>
      <w:proofErr w:type="spellStart"/>
      <w:r>
        <w:rPr>
          <w:sz w:val="24"/>
          <w:szCs w:val="24"/>
        </w:rPr>
        <w:t>Winiarski</w:t>
      </w:r>
      <w:proofErr w:type="spellEnd"/>
    </w:p>
    <w:p w:rsidR="00740AFF" w:rsidRPr="003B2624" w:rsidRDefault="006E503E" w:rsidP="00740AFF">
      <w:pPr>
        <w:rPr>
          <w:sz w:val="24"/>
          <w:szCs w:val="24"/>
        </w:rPr>
      </w:pPr>
      <w:r>
        <w:rPr>
          <w:sz w:val="24"/>
          <w:szCs w:val="24"/>
        </w:rPr>
        <w:t>Proposition de vote après lecture du rapport, par Lucas : «</w:t>
      </w:r>
      <w:r w:rsidR="00F53BFB">
        <w:rPr>
          <w:sz w:val="24"/>
          <w:szCs w:val="24"/>
        </w:rPr>
        <w:t xml:space="preserve"> </w:t>
      </w:r>
      <w:r>
        <w:rPr>
          <w:sz w:val="24"/>
          <w:szCs w:val="24"/>
        </w:rPr>
        <w:t> </w:t>
      </w:r>
      <w:r w:rsidR="003A509A">
        <w:rPr>
          <w:sz w:val="24"/>
          <w:szCs w:val="24"/>
        </w:rPr>
        <w:t xml:space="preserve">L’UV de Villeurbanne porte toute la responsabilité de cette décision en s’étant auto-exclue. De plus, la fédération étant affaiblie par la disparition d’une UV, le bureau fédéral prend la responsabilité de </w:t>
      </w:r>
      <w:r w:rsidR="001A46F3">
        <w:rPr>
          <w:sz w:val="24"/>
          <w:szCs w:val="24"/>
        </w:rPr>
        <w:t>redévelopper</w:t>
      </w:r>
      <w:r w:rsidR="003A509A">
        <w:rPr>
          <w:sz w:val="24"/>
          <w:szCs w:val="24"/>
        </w:rPr>
        <w:t xml:space="preserve"> une UV efficace sur Villeurbanne où nous avons déjà des pistes »</w:t>
      </w:r>
    </w:p>
    <w:p w:rsidR="008F5E68" w:rsidRDefault="00740AFF" w:rsidP="003A509A">
      <w:pPr>
        <w:rPr>
          <w:i/>
          <w:sz w:val="24"/>
          <w:szCs w:val="24"/>
        </w:rPr>
      </w:pPr>
      <w:r>
        <w:rPr>
          <w:sz w:val="24"/>
          <w:szCs w:val="24"/>
        </w:rPr>
        <w:t xml:space="preserve"> </w:t>
      </w:r>
      <w:r w:rsidR="003A509A">
        <w:rPr>
          <w:i/>
          <w:sz w:val="24"/>
          <w:szCs w:val="24"/>
        </w:rPr>
        <w:t xml:space="preserve">Discussion : rappel que cette proposition est celle formulée par le Conseil Départemental. La section de Lyon pointe la platitude de l’attitude du bureau et demande à ce que la décision soit formulée comme une exclusion et non comme une auto-exclusion. </w:t>
      </w:r>
      <w:r w:rsidR="008F5E68">
        <w:rPr>
          <w:i/>
          <w:sz w:val="24"/>
          <w:szCs w:val="24"/>
        </w:rPr>
        <w:t xml:space="preserve">Plusieurs camarades expriment que l’on a trop attendu pour régler cette question, et que le bureau a hésité à </w:t>
      </w:r>
      <w:r w:rsidR="008F5E68">
        <w:rPr>
          <w:i/>
          <w:sz w:val="24"/>
          <w:szCs w:val="24"/>
        </w:rPr>
        <w:lastRenderedPageBreak/>
        <w:t xml:space="preserve">prendre une décision alors que les adhérents, eux, auraient étés unanimes. </w:t>
      </w:r>
      <w:r w:rsidR="002A7502">
        <w:rPr>
          <w:i/>
          <w:sz w:val="24"/>
          <w:szCs w:val="24"/>
        </w:rPr>
        <w:t xml:space="preserve">Victor présente son exclusion de la section de Villeurbanne. </w:t>
      </w:r>
      <w:r w:rsidR="002650D4">
        <w:rPr>
          <w:i/>
          <w:sz w:val="24"/>
          <w:szCs w:val="24"/>
        </w:rPr>
        <w:t>Certains camarades s’inquiètent que les adhérents de l’UV de Villeurbanne puisse continuer à militer avec le logo de la JC, après leur exclusion.</w:t>
      </w:r>
    </w:p>
    <w:p w:rsidR="002D2C6A" w:rsidRDefault="008F5E68" w:rsidP="008F5E68">
      <w:pPr>
        <w:pBdr>
          <w:top w:val="single" w:sz="4" w:space="1" w:color="auto"/>
          <w:left w:val="single" w:sz="4" w:space="4" w:color="auto"/>
          <w:bottom w:val="single" w:sz="4" w:space="1" w:color="auto"/>
          <w:right w:val="single" w:sz="4" w:space="4" w:color="auto"/>
        </w:pBdr>
        <w:rPr>
          <w:sz w:val="24"/>
          <w:szCs w:val="24"/>
        </w:rPr>
      </w:pPr>
      <w:r>
        <w:rPr>
          <w:sz w:val="24"/>
          <w:szCs w:val="24"/>
        </w:rPr>
        <w:t>Vote :</w:t>
      </w:r>
      <w:r w:rsidR="002D2C6A">
        <w:rPr>
          <w:sz w:val="24"/>
          <w:szCs w:val="24"/>
        </w:rPr>
        <w:t xml:space="preserve"> « L’UV de Villeurbanne porte toute la responsabilité de cette décision en s’étant auto-exclue. De plus, la fédération étant affaiblie par la disparition d’une UV, le bureau fédéral prend la responsabilité de </w:t>
      </w:r>
      <w:r w:rsidR="001A46F3">
        <w:rPr>
          <w:sz w:val="24"/>
          <w:szCs w:val="24"/>
        </w:rPr>
        <w:t>redévelopper</w:t>
      </w:r>
      <w:r w:rsidR="002D2C6A">
        <w:rPr>
          <w:sz w:val="24"/>
          <w:szCs w:val="24"/>
        </w:rPr>
        <w:t xml:space="preserve"> une UV efficace sur Villeurbanne où nous avons déjà des pistes. »</w:t>
      </w:r>
      <w:r>
        <w:rPr>
          <w:sz w:val="24"/>
          <w:szCs w:val="24"/>
        </w:rPr>
        <w:t xml:space="preserve"> </w:t>
      </w:r>
      <w:r w:rsidR="002D2C6A">
        <w:rPr>
          <w:sz w:val="24"/>
          <w:szCs w:val="24"/>
        </w:rPr>
        <w:t xml:space="preserve"> </w:t>
      </w:r>
      <w:r w:rsidR="00046220">
        <w:rPr>
          <w:b/>
          <w:sz w:val="24"/>
          <w:szCs w:val="24"/>
        </w:rPr>
        <w:t>UNANIMITE</w:t>
      </w:r>
    </w:p>
    <w:p w:rsidR="008F5E68" w:rsidRDefault="002D2C6A" w:rsidP="008F5E68">
      <w:pPr>
        <w:pBdr>
          <w:top w:val="single" w:sz="4" w:space="1" w:color="auto"/>
          <w:left w:val="single" w:sz="4" w:space="4" w:color="auto"/>
          <w:bottom w:val="single" w:sz="4" w:space="1" w:color="auto"/>
          <w:right w:val="single" w:sz="4" w:space="4" w:color="auto"/>
        </w:pBdr>
        <w:rPr>
          <w:sz w:val="24"/>
          <w:szCs w:val="24"/>
        </w:rPr>
      </w:pPr>
      <w:r>
        <w:rPr>
          <w:sz w:val="24"/>
          <w:szCs w:val="24"/>
        </w:rPr>
        <w:t xml:space="preserve">Vote de l’amendement de la section de Lyon : « L’UV de Villeurbanne porte toute la responsabilité de cette décision </w:t>
      </w:r>
      <w:r w:rsidR="00046220">
        <w:rPr>
          <w:sz w:val="24"/>
          <w:szCs w:val="24"/>
        </w:rPr>
        <w:t>et l’AG du MJCF 69 décide les exclure</w:t>
      </w:r>
      <w:r>
        <w:rPr>
          <w:sz w:val="24"/>
          <w:szCs w:val="24"/>
        </w:rPr>
        <w:t xml:space="preserve">. »  </w:t>
      </w:r>
      <w:r w:rsidR="00046220">
        <w:rPr>
          <w:b/>
          <w:sz w:val="24"/>
          <w:szCs w:val="24"/>
        </w:rPr>
        <w:t>UNANIMITE</w:t>
      </w:r>
    </w:p>
    <w:p w:rsidR="002D2C6A" w:rsidRDefault="002D2C6A" w:rsidP="002D2C6A">
      <w:pPr>
        <w:pStyle w:val="Paragraphedeliste"/>
        <w:rPr>
          <w:sz w:val="24"/>
          <w:szCs w:val="24"/>
        </w:rPr>
      </w:pPr>
    </w:p>
    <w:p w:rsidR="003B2624" w:rsidRDefault="003E6A78" w:rsidP="002D2C6A">
      <w:pPr>
        <w:pStyle w:val="Paragraphedeliste"/>
        <w:numPr>
          <w:ilvl w:val="0"/>
          <w:numId w:val="1"/>
        </w:numPr>
        <w:rPr>
          <w:sz w:val="24"/>
          <w:szCs w:val="24"/>
        </w:rPr>
      </w:pPr>
      <w:r>
        <w:rPr>
          <w:sz w:val="24"/>
          <w:szCs w:val="24"/>
        </w:rPr>
        <w:t>Conférence fédérale du 6 avril</w:t>
      </w:r>
    </w:p>
    <w:p w:rsidR="002D2C6A" w:rsidRDefault="00152A40" w:rsidP="002D2C6A">
      <w:pPr>
        <w:rPr>
          <w:sz w:val="24"/>
          <w:szCs w:val="24"/>
        </w:rPr>
      </w:pPr>
      <w:r>
        <w:rPr>
          <w:sz w:val="24"/>
          <w:szCs w:val="24"/>
        </w:rPr>
        <w:t xml:space="preserve">Lucas rappelle les enjeux politiques et organisationnels de la prochaine Conférence fédérale de la JC, qui aura lieu le 6 avril prochain. Il présente l’ordre du </w:t>
      </w:r>
      <w:r w:rsidR="001A46F3">
        <w:rPr>
          <w:sz w:val="24"/>
          <w:szCs w:val="24"/>
        </w:rPr>
        <w:t>jour</w:t>
      </w:r>
      <w:r>
        <w:rPr>
          <w:sz w:val="24"/>
          <w:szCs w:val="24"/>
        </w:rPr>
        <w:t xml:space="preserve"> et les grandes questions dont il faudra débattre. Temps de formation et temps de débat, cette initiative doit participer à </w:t>
      </w:r>
      <w:r w:rsidR="005204F5">
        <w:rPr>
          <w:sz w:val="24"/>
          <w:szCs w:val="24"/>
        </w:rPr>
        <w:t>une f</w:t>
      </w:r>
      <w:r>
        <w:rPr>
          <w:sz w:val="24"/>
          <w:szCs w:val="24"/>
        </w:rPr>
        <w:t xml:space="preserve">raternité et </w:t>
      </w:r>
      <w:r w:rsidR="005204F5">
        <w:rPr>
          <w:sz w:val="24"/>
          <w:szCs w:val="24"/>
        </w:rPr>
        <w:t>à une mobilisation renouvelée des camarades.</w:t>
      </w:r>
    </w:p>
    <w:p w:rsidR="008E2F86" w:rsidRDefault="008E2F86" w:rsidP="002D2C6A">
      <w:pPr>
        <w:rPr>
          <w:sz w:val="24"/>
          <w:szCs w:val="24"/>
        </w:rPr>
      </w:pPr>
    </w:p>
    <w:p w:rsidR="008E2F86" w:rsidRPr="008E2F86" w:rsidRDefault="008E2F86" w:rsidP="008E2F86">
      <w:pPr>
        <w:pStyle w:val="Paragraphedeliste"/>
        <w:numPr>
          <w:ilvl w:val="0"/>
          <w:numId w:val="1"/>
        </w:numPr>
        <w:rPr>
          <w:sz w:val="24"/>
          <w:szCs w:val="24"/>
        </w:rPr>
      </w:pPr>
      <w:r>
        <w:rPr>
          <w:sz w:val="24"/>
          <w:szCs w:val="24"/>
        </w:rPr>
        <w:t>Questions diverses</w:t>
      </w:r>
    </w:p>
    <w:p w:rsidR="008E2F86" w:rsidRPr="002D2C6A" w:rsidRDefault="00695832" w:rsidP="008E2F86">
      <w:pPr>
        <w:rPr>
          <w:sz w:val="24"/>
          <w:szCs w:val="24"/>
        </w:rPr>
      </w:pPr>
      <w:r>
        <w:rPr>
          <w:sz w:val="24"/>
          <w:szCs w:val="24"/>
        </w:rPr>
        <w:t>Lucas annonce la démission de Quentin Roche, secrétaire fédéral à l’organisation, pour la prochaine conférence fédérale.</w:t>
      </w:r>
      <w:r w:rsidR="004378BA">
        <w:rPr>
          <w:sz w:val="24"/>
          <w:szCs w:val="24"/>
        </w:rPr>
        <w:t xml:space="preserve"> </w:t>
      </w:r>
    </w:p>
    <w:sectPr w:rsidR="008E2F86" w:rsidRPr="002D2C6A" w:rsidSect="007D0A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C7CF0"/>
    <w:multiLevelType w:val="hybridMultilevel"/>
    <w:tmpl w:val="A5342B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8440FF1"/>
    <w:multiLevelType w:val="hybridMultilevel"/>
    <w:tmpl w:val="A5342B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A0B3A32"/>
    <w:multiLevelType w:val="hybridMultilevel"/>
    <w:tmpl w:val="A5342B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1A21E72"/>
    <w:multiLevelType w:val="hybridMultilevel"/>
    <w:tmpl w:val="A5342B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1F78"/>
    <w:rsid w:val="00046220"/>
    <w:rsid w:val="00152A40"/>
    <w:rsid w:val="001A46F3"/>
    <w:rsid w:val="00241F78"/>
    <w:rsid w:val="002650D4"/>
    <w:rsid w:val="002A7502"/>
    <w:rsid w:val="002D2C6A"/>
    <w:rsid w:val="002E0ED1"/>
    <w:rsid w:val="003A509A"/>
    <w:rsid w:val="003B2624"/>
    <w:rsid w:val="003E6A78"/>
    <w:rsid w:val="004378BA"/>
    <w:rsid w:val="005204F5"/>
    <w:rsid w:val="00695832"/>
    <w:rsid w:val="006E503E"/>
    <w:rsid w:val="006F3F69"/>
    <w:rsid w:val="00740AFF"/>
    <w:rsid w:val="007D0A5D"/>
    <w:rsid w:val="00833D3A"/>
    <w:rsid w:val="008E2F86"/>
    <w:rsid w:val="008F5E68"/>
    <w:rsid w:val="009C0477"/>
    <w:rsid w:val="00DD09ED"/>
    <w:rsid w:val="00F53BF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A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B26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8539E-5981-43F9-8301-2E725ECB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3207</Characters>
  <Application>Microsoft Office Word</Application>
  <DocSecurity>0</DocSecurity>
  <Lines>26</Lines>
  <Paragraphs>7</Paragraphs>
  <ScaleCrop>false</ScaleCrop>
  <Company>Hewlett-Packard</Company>
  <LinksUpToDate>false</LinksUpToDate>
  <CharactersWithSpaces>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Tennessee Garcia</dc:creator>
  <cp:lastModifiedBy>Quentin</cp:lastModifiedBy>
  <cp:revision>2</cp:revision>
  <dcterms:created xsi:type="dcterms:W3CDTF">2013-03-22T12:09:00Z</dcterms:created>
  <dcterms:modified xsi:type="dcterms:W3CDTF">2013-03-22T12:09:00Z</dcterms:modified>
</cp:coreProperties>
</file>